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5EE99E">
      <w:pPr>
        <w:rPr>
          <w:rFonts w:hint="default" w:ascii="Times New Roman" w:hAnsi="Times New Roman" w:cs="Times New Roman"/>
          <w:b/>
          <w:bCs/>
          <w:sz w:val="24"/>
          <w:szCs w:val="24"/>
        </w:rPr>
      </w:pPr>
      <w:r>
        <w:rPr>
          <w:rFonts w:hint="default" w:ascii="Times New Roman" w:hAnsi="Times New Roman" w:cs="Times New Roman"/>
          <w:b/>
          <w:bCs/>
          <w:sz w:val="24"/>
          <w:szCs w:val="24"/>
        </w:rPr>
        <w:t>Aqara Radiator Thermostat W600</w:t>
      </w:r>
    </w:p>
    <w:p w14:paraId="45EA5D32">
      <w:pPr>
        <w:rPr>
          <w:rFonts w:hint="default" w:ascii="Times New Roman" w:hAnsi="Times New Roman" w:cs="Times New Roman"/>
          <w:sz w:val="24"/>
          <w:szCs w:val="24"/>
        </w:rPr>
      </w:pPr>
    </w:p>
    <w:p w14:paraId="587D017F">
      <w:pPr>
        <w:rPr>
          <w:rFonts w:hint="default" w:ascii="Times New Roman" w:hAnsi="Times New Roman" w:cs="Times New Roman"/>
          <w:sz w:val="24"/>
          <w:szCs w:val="24"/>
        </w:rPr>
      </w:pPr>
      <w:r>
        <w:rPr>
          <w:rFonts w:hint="default" w:ascii="Times New Roman" w:hAnsi="Times New Roman" w:cs="Times New Roman"/>
          <w:sz w:val="24"/>
          <w:szCs w:val="24"/>
        </w:rPr>
        <w:t>Compatible with RA, RAV, RAVL, Caleffi, Giacomini, and M28×1.5 valves, the Radiator Thermostat W600 is designed for enhanced energy efficiency by ensuring the heating is only active when needed. With the W600, users can automate radiators in each room based on preset schedules or conditional triggers such as room occupancy and geofencing. This smart thermostat also allows easy, remote radiator control via mobile apps, voice commands, or a connected Aqara Climate Sensor W100. Featuring Thread/Zigbee dual protocol support, the W600 integrates seamlessly into major Matter-enabled ecosystems.</w:t>
      </w:r>
    </w:p>
    <w:p w14:paraId="1E8A9653">
      <w:pPr>
        <w:rPr>
          <w:rFonts w:hint="default" w:ascii="Times New Roman" w:hAnsi="Times New Roman" w:cs="Times New Roman"/>
          <w:sz w:val="24"/>
          <w:szCs w:val="24"/>
        </w:rPr>
      </w:pPr>
    </w:p>
    <w:p w14:paraId="408F345E">
      <w:pPr>
        <w:rPr>
          <w:rFonts w:hint="eastAsia" w:ascii="Times New Roman" w:hAnsi="Times New Roman" w:cs="Times New Roman" w:eastAsiaTheme="minorEastAsia"/>
          <w:sz w:val="24"/>
          <w:szCs w:val="24"/>
          <w:lang w:eastAsia="zh-CN"/>
        </w:rPr>
      </w:pPr>
      <w:r>
        <w:rPr>
          <w:rFonts w:hint="eastAsia" w:ascii="Times New Roman" w:hAnsi="Times New Roman" w:cs="Times New Roman" w:eastAsiaTheme="minorEastAsia"/>
          <w:sz w:val="24"/>
          <w:szCs w:val="24"/>
          <w:lang w:eastAsia="zh-CN"/>
        </w:rPr>
        <w:drawing>
          <wp:inline distT="0" distB="0" distL="114300" distR="114300">
            <wp:extent cx="5266690" cy="3511550"/>
            <wp:effectExtent l="0" t="0" r="3810" b="6350"/>
            <wp:docPr id="1" name="图片 1" descr="Radiator Thermostat W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Radiator Thermostat W600"/>
                    <pic:cNvPicPr>
                      <a:picLocks noChangeAspect="1"/>
                    </pic:cNvPicPr>
                  </pic:nvPicPr>
                  <pic:blipFill>
                    <a:blip r:embed="rId4"/>
                    <a:stretch>
                      <a:fillRect/>
                    </a:stretch>
                  </pic:blipFill>
                  <pic:spPr>
                    <a:xfrm>
                      <a:off x="0" y="0"/>
                      <a:ext cx="5266690" cy="3511550"/>
                    </a:xfrm>
                    <a:prstGeom prst="rect">
                      <a:avLst/>
                    </a:prstGeom>
                  </pic:spPr>
                </pic:pic>
              </a:graphicData>
            </a:graphic>
          </wp:inline>
        </w:drawing>
      </w:r>
    </w:p>
    <w:p w14:paraId="4ECF7A5A">
      <w:pPr>
        <w:rPr>
          <w:rFonts w:hint="default" w:ascii="Times New Roman" w:hAnsi="Times New Roman" w:cs="Times New Roman"/>
          <w:sz w:val="24"/>
          <w:szCs w:val="24"/>
        </w:rPr>
      </w:pPr>
    </w:p>
    <w:p w14:paraId="1E74FF83">
      <w:pPr>
        <w:rPr>
          <w:rFonts w:hint="default" w:ascii="Times New Roman" w:hAnsi="Times New Roman" w:cs="Times New Roman"/>
          <w:b/>
          <w:bCs/>
          <w:sz w:val="24"/>
          <w:szCs w:val="24"/>
          <w:u w:val="single"/>
        </w:rPr>
      </w:pPr>
      <w:r>
        <w:rPr>
          <w:rFonts w:hint="default" w:ascii="Times New Roman" w:hAnsi="Times New Roman" w:cs="Times New Roman"/>
          <w:b/>
          <w:bCs/>
          <w:sz w:val="24"/>
          <w:szCs w:val="24"/>
          <w:u w:val="single"/>
        </w:rPr>
        <w:t>Key Features</w:t>
      </w:r>
    </w:p>
    <w:p w14:paraId="494AB23D">
      <w:pPr>
        <w:rPr>
          <w:rFonts w:hint="default" w:ascii="Times New Roman" w:hAnsi="Times New Roman" w:cs="Times New Roman"/>
          <w:b/>
          <w:bCs/>
          <w:sz w:val="24"/>
          <w:szCs w:val="24"/>
          <w:u w:val="single"/>
        </w:rPr>
      </w:pPr>
    </w:p>
    <w:p w14:paraId="266F9F77">
      <w:pPr>
        <w:rPr>
          <w:rFonts w:hint="default" w:ascii="Times New Roman" w:hAnsi="Times New Roman" w:cs="Times New Roman"/>
          <w:sz w:val="24"/>
          <w:szCs w:val="24"/>
        </w:rPr>
      </w:pPr>
      <w:r>
        <w:rPr>
          <w:rFonts w:hint="default" w:ascii="Times New Roman" w:hAnsi="Times New Roman" w:cs="Times New Roman"/>
          <w:b/>
          <w:bCs/>
          <w:sz w:val="24"/>
          <w:szCs w:val="24"/>
        </w:rPr>
        <w:t>Save Energy With No Compromise of Comfort</w:t>
      </w:r>
      <w:r>
        <w:rPr>
          <w:rFonts w:hint="default" w:ascii="Times New Roman" w:hAnsi="Times New Roman" w:cs="Times New Roman"/>
          <w:sz w:val="24"/>
          <w:szCs w:val="24"/>
        </w:rPr>
        <w:t>: Automate your radiators with the W600 thermostats so that they’re only active when needed, reducing energy waste at home. Users can create customized schedules for up to 7 time periods per day, with 5 preset modes to heat each room separately, or regulate temperature in each room based on room occupancy or geofencing. Additionally, the Open Window Detection feature will pause heating when a rapid temperature drop is detected or when a contact sensor detects a window left open*.</w:t>
      </w:r>
    </w:p>
    <w:p w14:paraId="73A6E2A1">
      <w:pPr>
        <w:rPr>
          <w:rFonts w:hint="default" w:ascii="Times New Roman" w:hAnsi="Times New Roman" w:cs="Times New Roman"/>
          <w:sz w:val="24"/>
          <w:szCs w:val="24"/>
        </w:rPr>
      </w:pPr>
    </w:p>
    <w:p w14:paraId="72FA5103">
      <w:pPr>
        <w:rPr>
          <w:rFonts w:hint="default" w:ascii="Times New Roman" w:hAnsi="Times New Roman" w:cs="Times New Roman"/>
          <w:sz w:val="24"/>
          <w:szCs w:val="24"/>
        </w:rPr>
      </w:pPr>
      <w:r>
        <w:rPr>
          <w:rFonts w:hint="default" w:ascii="Times New Roman" w:hAnsi="Times New Roman" w:cs="Times New Roman"/>
          <w:b/>
          <w:bCs/>
          <w:sz w:val="24"/>
          <w:szCs w:val="24"/>
        </w:rPr>
        <w:t>Thread/Zigbee Dual-Protocol Support</w:t>
      </w:r>
      <w:r>
        <w:rPr>
          <w:rFonts w:hint="default" w:ascii="Times New Roman" w:hAnsi="Times New Roman" w:cs="Times New Roman"/>
          <w:sz w:val="24"/>
          <w:szCs w:val="24"/>
        </w:rPr>
        <w:t xml:space="preserve">: The Thermostat W600 incorporates both Thread and Zigbee protocols, allowing users to switch between them easily. The default Thread mode offers native Matter compatibility, enabling seamless integration into Matter-enabled platforms (e.g., Apple Home, Alexa, Google Home, Home Assistant, SmartThings). Paired with an Aqara Zigbee hub, the alternative Zigbee mode unlocks advanced and exclusive features within the Aqara ecosystem. </w:t>
      </w:r>
    </w:p>
    <w:p w14:paraId="16C5836D">
      <w:pPr>
        <w:rPr>
          <w:rFonts w:hint="default" w:ascii="Times New Roman" w:hAnsi="Times New Roman" w:cs="Times New Roman"/>
          <w:sz w:val="24"/>
          <w:szCs w:val="24"/>
        </w:rPr>
      </w:pPr>
    </w:p>
    <w:p w14:paraId="0ED45B52">
      <w:pPr>
        <w:rPr>
          <w:rFonts w:hint="default" w:ascii="Times New Roman" w:hAnsi="Times New Roman" w:cs="Times New Roman"/>
          <w:sz w:val="24"/>
          <w:szCs w:val="24"/>
        </w:rPr>
      </w:pPr>
      <w:r>
        <w:rPr>
          <w:rFonts w:hint="default" w:ascii="Times New Roman" w:hAnsi="Times New Roman" w:cs="Times New Roman"/>
          <w:b/>
          <w:bCs/>
          <w:sz w:val="24"/>
          <w:szCs w:val="24"/>
        </w:rPr>
        <w:t>Precise Temperature Regulation For Optimal Comfort</w:t>
      </w:r>
      <w:r>
        <w:rPr>
          <w:rFonts w:hint="default" w:ascii="Times New Roman" w:hAnsi="Times New Roman" w:cs="Times New Roman"/>
          <w:sz w:val="24"/>
          <w:szCs w:val="24"/>
        </w:rPr>
        <w:t>: The Thermostat W600 allows users to set temperature precisely in fine increments of ±0.5°C. It also allows automatic temperature regulation based on an associated Aqara sensor, which can better reflect the actual room temperature than the built-in sensor due to the latter’s proximity to the radiator. Calibration of the built-in sensor (within a range of ±5°C) is also supported for precise temperature control.*</w:t>
      </w:r>
    </w:p>
    <w:p w14:paraId="76D400A8">
      <w:pPr>
        <w:rPr>
          <w:rFonts w:hint="default" w:ascii="Times New Roman" w:hAnsi="Times New Roman" w:cs="Times New Roman"/>
          <w:sz w:val="24"/>
          <w:szCs w:val="24"/>
        </w:rPr>
      </w:pPr>
    </w:p>
    <w:p w14:paraId="56284CA6">
      <w:pPr>
        <w:rPr>
          <w:rFonts w:hint="default" w:ascii="Times New Roman" w:hAnsi="Times New Roman" w:cs="Times New Roman"/>
          <w:sz w:val="24"/>
          <w:szCs w:val="24"/>
        </w:rPr>
      </w:pPr>
      <w:r>
        <w:rPr>
          <w:rFonts w:hint="default" w:ascii="Times New Roman" w:hAnsi="Times New Roman" w:cs="Times New Roman"/>
          <w:b/>
          <w:bCs/>
          <w:sz w:val="24"/>
          <w:szCs w:val="24"/>
        </w:rPr>
        <w:t>Intuitive Control Anywhere, Anytime</w:t>
      </w:r>
      <w:r>
        <w:rPr>
          <w:rFonts w:hint="default" w:ascii="Times New Roman" w:hAnsi="Times New Roman" w:cs="Times New Roman"/>
          <w:sz w:val="24"/>
          <w:szCs w:val="24"/>
        </w:rPr>
        <w:t>: Users can set the temperature effortlessly using mobile apps, virtual assistants (Alexa, Google Assistant/Gemini, Siri), or other connected Aqara devices such as the Climate Sensor W100. Moreover, you can group multiple radiators within a room for synchronized temperature control.*</w:t>
      </w:r>
    </w:p>
    <w:p w14:paraId="019198B6">
      <w:pPr>
        <w:rPr>
          <w:rFonts w:hint="default" w:ascii="Times New Roman" w:hAnsi="Times New Roman" w:cs="Times New Roman"/>
          <w:sz w:val="24"/>
          <w:szCs w:val="24"/>
        </w:rPr>
      </w:pPr>
    </w:p>
    <w:p w14:paraId="7F899ADB">
      <w:pPr>
        <w:rPr>
          <w:rFonts w:hint="default" w:ascii="Times New Roman" w:hAnsi="Times New Roman" w:cs="Times New Roman"/>
          <w:sz w:val="24"/>
          <w:szCs w:val="24"/>
        </w:rPr>
      </w:pPr>
      <w:r>
        <w:rPr>
          <w:rFonts w:hint="default" w:ascii="Times New Roman" w:hAnsi="Times New Roman" w:cs="Times New Roman"/>
          <w:b/>
          <w:bCs/>
          <w:sz w:val="24"/>
          <w:szCs w:val="24"/>
        </w:rPr>
        <w:t>Long-lasting Battery for Low Maintenance and Sustainability</w:t>
      </w:r>
      <w:r>
        <w:rPr>
          <w:rFonts w:hint="default" w:ascii="Times New Roman" w:hAnsi="Times New Roman" w:cs="Times New Roman"/>
          <w:sz w:val="24"/>
          <w:szCs w:val="24"/>
        </w:rPr>
        <w:t>: With an extended battery life of up to two years, the W600 is an eco-friendly solution, reducing the hassle of frequent battery replacements during the cold season.**</w:t>
      </w:r>
    </w:p>
    <w:p w14:paraId="076EE6C8">
      <w:pPr>
        <w:rPr>
          <w:rFonts w:hint="default" w:ascii="Times New Roman" w:hAnsi="Times New Roman" w:cs="Times New Roman"/>
          <w:sz w:val="24"/>
          <w:szCs w:val="24"/>
        </w:rPr>
      </w:pPr>
      <w:bookmarkStart w:id="0" w:name="_GoBack"/>
      <w:bookmarkEnd w:id="0"/>
    </w:p>
    <w:p w14:paraId="18F5E523">
      <w:pPr>
        <w:rPr>
          <w:rFonts w:hint="default" w:ascii="Times New Roman" w:hAnsi="Times New Roman" w:cs="Times New Roman"/>
          <w:sz w:val="24"/>
          <w:szCs w:val="24"/>
        </w:rPr>
      </w:pPr>
      <w:r>
        <w:rPr>
          <w:rFonts w:hint="default" w:ascii="Times New Roman" w:hAnsi="Times New Roman" w:cs="Times New Roman"/>
          <w:b/>
          <w:bCs/>
          <w:sz w:val="24"/>
          <w:szCs w:val="24"/>
        </w:rPr>
        <w:t>Additional features</w:t>
      </w:r>
    </w:p>
    <w:p w14:paraId="38162F37">
      <w:pPr>
        <w:numPr>
          <w:ilvl w:val="0"/>
          <w:numId w:val="1"/>
        </w:numPr>
        <w:ind w:left="420" w:leftChars="0" w:hanging="420" w:firstLineChars="0"/>
        <w:rPr>
          <w:rFonts w:hint="default" w:ascii="Times New Roman" w:hAnsi="Times New Roman" w:cs="Times New Roman"/>
          <w:sz w:val="24"/>
          <w:szCs w:val="24"/>
        </w:rPr>
      </w:pPr>
      <w:r>
        <w:rPr>
          <w:rFonts w:hint="default" w:ascii="Times New Roman" w:hAnsi="Times New Roman" w:cs="Times New Roman"/>
          <w:sz w:val="24"/>
          <w:szCs w:val="24"/>
        </w:rPr>
        <w:t xml:space="preserve">Frost Protection: The W600 thermostat automatically activates heating when the ambient temperature is lower than 5°C to reduce the risk of pipe freezing. </w:t>
      </w:r>
    </w:p>
    <w:p w14:paraId="1B08C7A8">
      <w:pPr>
        <w:numPr>
          <w:ilvl w:val="0"/>
          <w:numId w:val="1"/>
        </w:numPr>
        <w:ind w:left="420" w:leftChars="0" w:hanging="420" w:firstLineChars="0"/>
        <w:rPr>
          <w:rFonts w:hint="default" w:ascii="Times New Roman" w:hAnsi="Times New Roman" w:cs="Times New Roman"/>
          <w:sz w:val="24"/>
          <w:szCs w:val="24"/>
        </w:rPr>
      </w:pPr>
      <w:r>
        <w:rPr>
          <w:rFonts w:hint="default" w:ascii="Times New Roman" w:hAnsi="Times New Roman" w:cs="Times New Roman"/>
          <w:sz w:val="24"/>
          <w:szCs w:val="24"/>
        </w:rPr>
        <w:t>Ultra-Quiet: Operates below 30 dB, ensuring a peaceful, undisturbed sleep even when running at midnight</w:t>
      </w:r>
    </w:p>
    <w:p w14:paraId="2E36D7FA">
      <w:pPr>
        <w:numPr>
          <w:ilvl w:val="0"/>
          <w:numId w:val="1"/>
        </w:numPr>
        <w:ind w:left="420" w:leftChars="0" w:hanging="420" w:firstLineChars="0"/>
        <w:rPr>
          <w:rFonts w:hint="default" w:ascii="Times New Roman" w:hAnsi="Times New Roman" w:cs="Times New Roman"/>
          <w:sz w:val="24"/>
          <w:szCs w:val="24"/>
        </w:rPr>
      </w:pPr>
      <w:r>
        <w:rPr>
          <w:rFonts w:hint="default" w:ascii="Times New Roman" w:hAnsi="Times New Roman" w:cs="Times New Roman"/>
          <w:sz w:val="24"/>
          <w:szCs w:val="24"/>
        </w:rPr>
        <w:t>Flipable LED Display: The device supports a 180° temperature readings display flip, allowing the temperature display to be viewed clearly from any angle.</w:t>
      </w:r>
    </w:p>
    <w:p w14:paraId="245344F3">
      <w:pPr>
        <w:numPr>
          <w:ilvl w:val="0"/>
          <w:numId w:val="1"/>
        </w:numPr>
        <w:ind w:left="420" w:leftChars="0" w:hanging="420" w:firstLineChars="0"/>
        <w:rPr>
          <w:rFonts w:hint="default" w:ascii="Times New Roman" w:hAnsi="Times New Roman" w:cs="Times New Roman"/>
          <w:sz w:val="24"/>
          <w:szCs w:val="24"/>
        </w:rPr>
      </w:pPr>
      <w:r>
        <w:rPr>
          <w:rFonts w:hint="default" w:ascii="Times New Roman" w:hAnsi="Times New Roman" w:cs="Times New Roman"/>
          <w:sz w:val="24"/>
          <w:szCs w:val="24"/>
        </w:rPr>
        <w:t>Wide compatibility with 6 types of valves: RA, RAVL, RAV, Caleffi, Giacomini, and M28×1.5.</w:t>
      </w:r>
    </w:p>
    <w:p w14:paraId="01584BF8">
      <w:pPr>
        <w:rPr>
          <w:rFonts w:hint="default" w:ascii="Times New Roman" w:hAnsi="Times New Roman" w:cs="Times New Roman"/>
          <w:sz w:val="24"/>
          <w:szCs w:val="24"/>
        </w:rPr>
      </w:pPr>
    </w:p>
    <w:p w14:paraId="27CC9DA8">
      <w:pPr>
        <w:rPr>
          <w:rFonts w:hint="default" w:ascii="Times New Roman" w:hAnsi="Times New Roman" w:cs="Times New Roman"/>
          <w:sz w:val="24"/>
          <w:szCs w:val="24"/>
        </w:rPr>
      </w:pPr>
    </w:p>
    <w:p w14:paraId="145ED904">
      <w:pPr>
        <w:rPr>
          <w:rFonts w:hint="default" w:ascii="Times New Roman" w:hAnsi="Times New Roman" w:cs="Times New Roman"/>
          <w:i/>
          <w:iCs/>
          <w:sz w:val="22"/>
          <w:szCs w:val="22"/>
        </w:rPr>
      </w:pPr>
      <w:r>
        <w:rPr>
          <w:rFonts w:hint="default" w:ascii="Times New Roman" w:hAnsi="Times New Roman" w:cs="Times New Roman"/>
          <w:i/>
          <w:iCs/>
          <w:sz w:val="22"/>
          <w:szCs w:val="22"/>
        </w:rPr>
        <w:t>* Zigbee mode is required for these features: external sensor linking, temperature calibration, remote control with Aqara Climate Sensor W100, smart schedules, multi-device grouping, and open window detection.</w:t>
      </w:r>
    </w:p>
    <w:p w14:paraId="1261AA29">
      <w:pPr>
        <w:rPr>
          <w:rFonts w:hint="default" w:ascii="Times New Roman" w:hAnsi="Times New Roman" w:cs="Times New Roman"/>
          <w:i/>
          <w:iCs/>
          <w:sz w:val="22"/>
          <w:szCs w:val="22"/>
        </w:rPr>
      </w:pPr>
      <w:r>
        <w:rPr>
          <w:rFonts w:hint="default" w:ascii="Times New Roman" w:hAnsi="Times New Roman" w:cs="Times New Roman"/>
          <w:i/>
          <w:iCs/>
          <w:sz w:val="22"/>
          <w:szCs w:val="22"/>
        </w:rPr>
        <w:t>** Battery life may vary depending on the usage. The 2-year battery life is calculated based on the assumption of typical use: around 8 months of active operation per year under the Thread mode.</w:t>
      </w:r>
    </w:p>
    <w:p w14:paraId="2FAB2A1B">
      <w:pPr>
        <w:rPr>
          <w:rFonts w:hint="default" w:ascii="Times New Roman" w:hAnsi="Times New Roman" w:cs="Times New Roman"/>
          <w:sz w:val="24"/>
          <w:szCs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A2E5913"/>
    <w:multiLevelType w:val="singleLevel"/>
    <w:tmpl w:val="3A2E5913"/>
    <w:lvl w:ilvl="0" w:tentative="0">
      <w:start w:val="1"/>
      <w:numFmt w:val="bullet"/>
      <w:lvlText w:val="•"/>
      <w:lvlJc w:val="left"/>
      <w:pPr>
        <w:ind w:left="420" w:leftChars="0" w:hanging="420" w:firstLineChars="0"/>
      </w:pPr>
      <w:rPr>
        <w:rFonts w:hint="default" w:ascii="Arial" w:hAnsi="Arial" w:cs="Arial"/>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63A5FA4"/>
    <w:rsid w:val="4D7311B2"/>
    <w:rsid w:val="72A67C12"/>
    <w:rsid w:val="763A5F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numbering" Target="numbering.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Pages>
  <Words>524</Words>
  <Characters>3053</Characters>
  <Lines>0</Lines>
  <Paragraphs>0</Paragraphs>
  <TotalTime>0</TotalTime>
  <ScaleCrop>false</ScaleCrop>
  <LinksUpToDate>false</LinksUpToDate>
  <CharactersWithSpaces>3566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2025-09-01T06:54:00Z</dcterms:created>
  <dc:creator>Michell</dc:creator>
  <cp:lastModifiedBy>Michell</cp:lastModifiedBy>
  <dcterms:modified xsi:type="dcterms:W3CDTF">2025-09-01T07:07:49Z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A954DBEBDEAA48CAA074314CD47A426D_11</vt:lpwstr>
  </property>
  <property fmtid="{D5CDD505-2E9C-101B-9397-08002B2CF9AE}" pid="4" name="KSOTemplateDocerSaveRecord">
    <vt:lpwstr>eyJoZGlkIjoiYjYwZjE2MGYwZDczM2UwMjNmZDFiNTEyYzc3YTdjYzUiLCJ1c2VySWQiOiIxMDQxNTg5ODgxIn0=</vt:lpwstr>
  </property>
</Properties>
</file>